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9CF8" w14:textId="5CD944D7" w:rsidR="00F412A4" w:rsidRPr="00F412A4" w:rsidRDefault="00F412A4" w:rsidP="00F412A4">
      <w:pPr>
        <w:spacing w:line="240" w:lineRule="auto"/>
        <w:jc w:val="center"/>
        <w:rPr>
          <w:b/>
          <w:bCs/>
          <w:sz w:val="40"/>
          <w:szCs w:val="40"/>
          <w:rtl/>
          <w:lang w:bidi="fa-IR"/>
        </w:rPr>
      </w:pPr>
      <w:r w:rsidRPr="00F412A4">
        <w:rPr>
          <w:b/>
          <w:bCs/>
          <w:sz w:val="40"/>
          <w:szCs w:val="40"/>
          <w:rtl/>
          <w:lang w:bidi="fa-IR"/>
        </w:rPr>
        <w:t>نرم افزار حسابداری دوبال</w:t>
      </w:r>
    </w:p>
    <w:p w14:paraId="1E3D630F" w14:textId="6AD780E4" w:rsidR="00F412A4" w:rsidRPr="00F412A4" w:rsidRDefault="00F412A4" w:rsidP="00F412A4">
      <w:pPr>
        <w:spacing w:line="240" w:lineRule="auto"/>
        <w:jc w:val="center"/>
        <w:rPr>
          <w:b/>
          <w:bCs/>
          <w:sz w:val="40"/>
          <w:szCs w:val="40"/>
          <w:rtl/>
          <w:lang w:bidi="fa-IR"/>
        </w:rPr>
      </w:pPr>
      <w:r w:rsidRPr="00F412A4">
        <w:rPr>
          <w:b/>
          <w:bCs/>
          <w:sz w:val="40"/>
          <w:szCs w:val="40"/>
          <w:rtl/>
          <w:lang w:bidi="fa-IR"/>
        </w:rPr>
        <w:t>فاز اول</w:t>
      </w:r>
      <w:r w:rsidR="007E1416">
        <w:rPr>
          <w:rFonts w:hint="cs"/>
          <w:b/>
          <w:bCs/>
          <w:sz w:val="40"/>
          <w:szCs w:val="40"/>
          <w:rtl/>
          <w:lang w:bidi="fa-IR"/>
        </w:rPr>
        <w:t xml:space="preserve"> </w:t>
      </w:r>
      <w:r w:rsidR="007E1416">
        <w:rPr>
          <w:b/>
          <w:bCs/>
          <w:sz w:val="40"/>
          <w:szCs w:val="40"/>
          <w:rtl/>
          <w:lang w:bidi="fa-IR"/>
        </w:rPr>
        <w:t>–</w:t>
      </w:r>
      <w:r w:rsidR="007E1416">
        <w:rPr>
          <w:rFonts w:hint="cs"/>
          <w:b/>
          <w:bCs/>
          <w:sz w:val="40"/>
          <w:szCs w:val="40"/>
          <w:rtl/>
          <w:lang w:bidi="fa-IR"/>
        </w:rPr>
        <w:t xml:space="preserve"> داشبورد مدیریت</w:t>
      </w:r>
    </w:p>
    <w:p w14:paraId="2EC92E67" w14:textId="34764B5F" w:rsidR="00F412A4" w:rsidRDefault="00F412A4" w:rsidP="00F412A4">
      <w:pPr>
        <w:spacing w:line="240" w:lineRule="auto"/>
        <w:jc w:val="center"/>
        <w:rPr>
          <w:b/>
          <w:bCs/>
          <w:sz w:val="40"/>
          <w:szCs w:val="40"/>
          <w:lang w:bidi="fa-IR"/>
        </w:rPr>
      </w:pPr>
      <w:r w:rsidRPr="00F412A4">
        <w:rPr>
          <w:b/>
          <w:bCs/>
          <w:sz w:val="40"/>
          <w:szCs w:val="40"/>
          <w:rtl/>
          <w:lang w:bidi="fa-IR"/>
        </w:rPr>
        <w:t>سند نرم افزار</w:t>
      </w:r>
    </w:p>
    <w:p w14:paraId="6236743C" w14:textId="77777777" w:rsidR="00F412A4" w:rsidRDefault="00F412A4" w:rsidP="00F412A4">
      <w:pPr>
        <w:spacing w:line="240" w:lineRule="auto"/>
        <w:rPr>
          <w:sz w:val="36"/>
          <w:szCs w:val="36"/>
          <w:lang w:bidi="fa-IR"/>
        </w:rPr>
      </w:pPr>
    </w:p>
    <w:p w14:paraId="0D0A2664" w14:textId="05C54EF9" w:rsidR="00F412A4" w:rsidRDefault="00F412A4" w:rsidP="00F412A4">
      <w:pPr>
        <w:spacing w:line="240" w:lineRule="auto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فاز اول نرم افزار حسابداری به طراحی کدینگ حسابداری اختصاص دارد. </w:t>
      </w:r>
      <w:r w:rsidR="007E1416">
        <w:rPr>
          <w:rFonts w:hint="cs"/>
          <w:sz w:val="36"/>
          <w:szCs w:val="36"/>
          <w:rtl/>
          <w:lang w:bidi="fa-IR"/>
        </w:rPr>
        <w:t xml:space="preserve">این فاز نیازهایی را بر طرف می‌کند که مدیر مالی یک مجموعه برای طراحی کدینگ دارد. </w:t>
      </w:r>
    </w:p>
    <w:p w14:paraId="7F1DF530" w14:textId="31D91294" w:rsidR="00F412A4" w:rsidRDefault="00F412A4" w:rsidP="00F412A4">
      <w:pPr>
        <w:spacing w:line="240" w:lineRule="auto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کدینگ حسابداری چنین شاخه‌بندی دارد:</w:t>
      </w:r>
    </w:p>
    <w:p w14:paraId="7A67BE18" w14:textId="5A5F1DF7" w:rsidR="00F412A4" w:rsidRDefault="00F412A4" w:rsidP="00F412A4">
      <w:pPr>
        <w:pStyle w:val="ListParagraph"/>
        <w:numPr>
          <w:ilvl w:val="0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گروه حسابها</w:t>
      </w:r>
    </w:p>
    <w:p w14:paraId="3580658E" w14:textId="7D3C9A75" w:rsidR="00F412A4" w:rsidRDefault="00F412A4" w:rsidP="00F412A4">
      <w:pPr>
        <w:pStyle w:val="ListParagraph"/>
        <w:numPr>
          <w:ilvl w:val="1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طبقه حسابها</w:t>
      </w:r>
    </w:p>
    <w:p w14:paraId="72498B04" w14:textId="62B30A5A" w:rsidR="00F412A4" w:rsidRDefault="00F412A4" w:rsidP="00F412A4">
      <w:pPr>
        <w:pStyle w:val="ListParagraph"/>
        <w:numPr>
          <w:ilvl w:val="2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کل</w:t>
      </w:r>
    </w:p>
    <w:p w14:paraId="7FF28B5C" w14:textId="38980810" w:rsidR="00F412A4" w:rsidRDefault="00F412A4" w:rsidP="00F412A4">
      <w:pPr>
        <w:pStyle w:val="ListParagraph"/>
        <w:numPr>
          <w:ilvl w:val="3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معین</w:t>
      </w:r>
    </w:p>
    <w:p w14:paraId="592799A4" w14:textId="0C98EF5E" w:rsidR="00F412A4" w:rsidRDefault="00F412A4" w:rsidP="00F412A4">
      <w:pPr>
        <w:pStyle w:val="ListParagraph"/>
        <w:numPr>
          <w:ilvl w:val="4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تفضیلی</w:t>
      </w:r>
      <w:r>
        <w:rPr>
          <w:sz w:val="36"/>
          <w:szCs w:val="36"/>
          <w:rtl/>
          <w:lang w:bidi="fa-IR"/>
        </w:rPr>
        <w:tab/>
      </w:r>
    </w:p>
    <w:p w14:paraId="21786163" w14:textId="241A380B" w:rsidR="00F412A4" w:rsidRDefault="00F412A4" w:rsidP="00F412A4">
      <w:pPr>
        <w:pStyle w:val="ListParagraph"/>
        <w:numPr>
          <w:ilvl w:val="5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زیرشاخه</w:t>
      </w:r>
    </w:p>
    <w:p w14:paraId="10FFAC84" w14:textId="65472BE6" w:rsidR="00F412A4" w:rsidRDefault="00F412A4" w:rsidP="00F412A4">
      <w:pPr>
        <w:pStyle w:val="ListParagraph"/>
        <w:numPr>
          <w:ilvl w:val="6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زیرشاخه </w:t>
      </w:r>
    </w:p>
    <w:p w14:paraId="7D0F2F17" w14:textId="0EBE8938" w:rsidR="00AF2838" w:rsidRDefault="00AF2838" w:rsidP="00AF2838">
      <w:pPr>
        <w:pStyle w:val="ListParagraph"/>
        <w:numPr>
          <w:ilvl w:val="7"/>
          <w:numId w:val="1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>...</w:t>
      </w:r>
    </w:p>
    <w:p w14:paraId="29BAD8C8" w14:textId="2C1375BC" w:rsidR="00F412A4" w:rsidRDefault="00F412A4" w:rsidP="00F412A4">
      <w:pPr>
        <w:spacing w:line="240" w:lineRule="auto"/>
        <w:ind w:left="571" w:hanging="567"/>
        <w:rPr>
          <w:sz w:val="36"/>
          <w:szCs w:val="36"/>
          <w:rtl/>
          <w:lang w:bidi="fa-IR"/>
        </w:rPr>
      </w:pPr>
      <w:r w:rsidRPr="00F412A4">
        <w:rPr>
          <w:rFonts w:hint="cs"/>
          <w:b/>
          <w:bCs/>
          <w:sz w:val="36"/>
          <w:szCs w:val="36"/>
          <w:rtl/>
          <w:lang w:bidi="fa-IR"/>
        </w:rPr>
        <w:t>نکته مهم :</w:t>
      </w:r>
      <w:r>
        <w:rPr>
          <w:rFonts w:hint="cs"/>
          <w:sz w:val="36"/>
          <w:szCs w:val="36"/>
          <w:rtl/>
          <w:lang w:bidi="fa-IR"/>
        </w:rPr>
        <w:t xml:space="preserve"> امکان اضافه کردن زیر شاخه </w:t>
      </w:r>
      <w:r w:rsidR="007E1416">
        <w:rPr>
          <w:rFonts w:hint="cs"/>
          <w:sz w:val="36"/>
          <w:szCs w:val="36"/>
          <w:rtl/>
          <w:lang w:bidi="fa-IR"/>
        </w:rPr>
        <w:t xml:space="preserve">برای مدیر </w:t>
      </w:r>
      <w:r>
        <w:rPr>
          <w:rFonts w:hint="cs"/>
          <w:sz w:val="36"/>
          <w:szCs w:val="36"/>
          <w:rtl/>
          <w:lang w:bidi="fa-IR"/>
        </w:rPr>
        <w:t xml:space="preserve">همواره وجود دارد. هیچ جایی برای اضافه کردن زیرشاخه متوقف نمی‌شویم. این امکان برای </w:t>
      </w:r>
      <w:r w:rsidR="007E1416">
        <w:rPr>
          <w:rFonts w:hint="cs"/>
          <w:sz w:val="36"/>
          <w:szCs w:val="36"/>
          <w:rtl/>
          <w:lang w:bidi="fa-IR"/>
        </w:rPr>
        <w:t>مدیر</w:t>
      </w:r>
      <w:r>
        <w:rPr>
          <w:rFonts w:hint="cs"/>
          <w:sz w:val="36"/>
          <w:szCs w:val="36"/>
          <w:rtl/>
          <w:lang w:bidi="fa-IR"/>
        </w:rPr>
        <w:t xml:space="preserve"> وجود دارد که </w:t>
      </w:r>
      <w:r w:rsidR="007E1416">
        <w:rPr>
          <w:rFonts w:hint="cs"/>
          <w:sz w:val="36"/>
          <w:szCs w:val="36"/>
          <w:rtl/>
          <w:lang w:bidi="fa-IR"/>
        </w:rPr>
        <w:t xml:space="preserve">به هر زیرشاخه‌ای یک </w:t>
      </w:r>
      <w:r>
        <w:rPr>
          <w:rFonts w:hint="cs"/>
          <w:sz w:val="36"/>
          <w:szCs w:val="36"/>
          <w:rtl/>
          <w:lang w:bidi="fa-IR"/>
        </w:rPr>
        <w:t>زیرشاخه</w:t>
      </w:r>
      <w:r w:rsidR="007E1416">
        <w:rPr>
          <w:rFonts w:hint="cs"/>
          <w:sz w:val="36"/>
          <w:szCs w:val="36"/>
          <w:rtl/>
          <w:lang w:bidi="fa-IR"/>
        </w:rPr>
        <w:t xml:space="preserve">‌ی دیگر </w:t>
      </w:r>
      <w:r>
        <w:rPr>
          <w:rFonts w:hint="cs"/>
          <w:sz w:val="36"/>
          <w:szCs w:val="36"/>
          <w:rtl/>
          <w:lang w:bidi="fa-IR"/>
        </w:rPr>
        <w:t xml:space="preserve">اضافه کند. </w:t>
      </w:r>
      <w:r w:rsidR="007E1416">
        <w:rPr>
          <w:rFonts w:hint="cs"/>
          <w:sz w:val="36"/>
          <w:szCs w:val="36"/>
          <w:rtl/>
          <w:lang w:bidi="fa-IR"/>
        </w:rPr>
        <w:t xml:space="preserve">در تعداد زیرشاخه‌ها به عدد ۱۵ ( که پیش از این صحبت شده بود ) اکتفا نمی‌کنیم. به عنوان نمونه برای حسابداری پالایشگاه تا ۲۵ زیرشاخه مورد نیاز حسابدار می‌باشد. پس آنرا باز می‌گذاریم. </w:t>
      </w:r>
    </w:p>
    <w:p w14:paraId="1C186C0B" w14:textId="7535F9BA" w:rsidR="00F412A4" w:rsidRDefault="007E1416" w:rsidP="00F412A4">
      <w:pPr>
        <w:spacing w:line="240" w:lineRule="auto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هر جا زیرشاخه‌ها به اتمام رسید «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مقدار </w:t>
      </w:r>
      <w:r w:rsidRPr="007E1416">
        <w:rPr>
          <w:rFonts w:hint="cs"/>
          <w:b/>
          <w:bCs/>
          <w:sz w:val="36"/>
          <w:szCs w:val="36"/>
          <w:rtl/>
          <w:lang w:bidi="fa-IR"/>
        </w:rPr>
        <w:t>شناور»</w:t>
      </w:r>
      <w:r>
        <w:rPr>
          <w:rFonts w:hint="cs"/>
          <w:sz w:val="36"/>
          <w:szCs w:val="36"/>
          <w:rtl/>
          <w:lang w:bidi="fa-IR"/>
        </w:rPr>
        <w:t xml:space="preserve"> قرار می‌گیرد. مقدار شناور مقداری است که توسط حسابدار جز یا کاربر عادی نرم افزار پس از هر تراکنش مالی ثبت می‌شود. </w:t>
      </w:r>
    </w:p>
    <w:p w14:paraId="32A072AD" w14:textId="1D0230C0" w:rsidR="007E1416" w:rsidRDefault="007E1416" w:rsidP="00F412A4">
      <w:pPr>
        <w:spacing w:line="240" w:lineRule="auto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به مقدار شناور سه مقدار دیگر هم می‌توان نسبت داد:</w:t>
      </w:r>
    </w:p>
    <w:p w14:paraId="54CE4D0B" w14:textId="4FDA67AB" w:rsidR="007E1416" w:rsidRDefault="007E1416" w:rsidP="007E1416">
      <w:pPr>
        <w:pStyle w:val="ListParagraph"/>
        <w:numPr>
          <w:ilvl w:val="0"/>
          <w:numId w:val="2"/>
        </w:numPr>
        <w:spacing w:line="240" w:lineRule="auto"/>
        <w:rPr>
          <w:sz w:val="36"/>
          <w:szCs w:val="36"/>
          <w:lang w:bidi="fa-IR"/>
        </w:rPr>
      </w:pPr>
      <w:r w:rsidRPr="007E1416">
        <w:rPr>
          <w:rFonts w:hint="cs"/>
          <w:sz w:val="36"/>
          <w:szCs w:val="36"/>
          <w:rtl/>
          <w:lang w:bidi="fa-IR"/>
        </w:rPr>
        <w:t>پروژه‌</w:t>
      </w:r>
    </w:p>
    <w:p w14:paraId="36D69A98" w14:textId="21431F88" w:rsidR="007E1416" w:rsidRDefault="007E1416" w:rsidP="007E1416">
      <w:pPr>
        <w:pStyle w:val="ListParagraph"/>
        <w:numPr>
          <w:ilvl w:val="0"/>
          <w:numId w:val="2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مرکز هزینه </w:t>
      </w:r>
    </w:p>
    <w:p w14:paraId="2C0C076A" w14:textId="61210D31" w:rsidR="007E1416" w:rsidRDefault="007E1416" w:rsidP="007E1416">
      <w:pPr>
        <w:pStyle w:val="ListParagraph"/>
        <w:numPr>
          <w:ilvl w:val="0"/>
          <w:numId w:val="2"/>
        </w:numPr>
        <w:spacing w:line="240" w:lineRule="auto"/>
        <w:rPr>
          <w:sz w:val="36"/>
          <w:szCs w:val="36"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طرف حساب ( یا حساب) </w:t>
      </w:r>
    </w:p>
    <w:p w14:paraId="2119BAF8" w14:textId="77777777" w:rsidR="00D95FED" w:rsidRDefault="00D95FED" w:rsidP="00D95FED">
      <w:pPr>
        <w:spacing w:line="240" w:lineRule="auto"/>
        <w:rPr>
          <w:sz w:val="36"/>
          <w:szCs w:val="36"/>
          <w:rtl/>
          <w:lang w:bidi="fa-IR"/>
        </w:rPr>
      </w:pPr>
    </w:p>
    <w:p w14:paraId="1E5F84B9" w14:textId="77777777" w:rsidR="00D95FED" w:rsidRDefault="00D95FED" w:rsidP="00D95FED">
      <w:pPr>
        <w:spacing w:line="240" w:lineRule="auto"/>
        <w:rPr>
          <w:sz w:val="36"/>
          <w:szCs w:val="36"/>
          <w:rtl/>
          <w:lang w:bidi="fa-IR"/>
        </w:rPr>
      </w:pPr>
    </w:p>
    <w:p w14:paraId="51B89219" w14:textId="46673C45" w:rsidR="00D95FED" w:rsidRDefault="00D95FED" w:rsidP="00D95FED">
      <w:pPr>
        <w:spacing w:line="240" w:lineRule="auto"/>
        <w:rPr>
          <w:sz w:val="36"/>
          <w:szCs w:val="36"/>
          <w:rtl/>
          <w:lang w:bidi="fa-IR"/>
        </w:rPr>
      </w:pPr>
      <w:r>
        <w:rPr>
          <w:rFonts w:hint="cs"/>
          <w:noProof/>
          <w:sz w:val="36"/>
          <w:szCs w:val="36"/>
          <w:rtl/>
          <w:lang w:val="fa-IR" w:bidi="fa-IR"/>
        </w:rPr>
        <w:drawing>
          <wp:inline distT="0" distB="0" distL="0" distR="0" wp14:anchorId="01801004" wp14:editId="52034F1A">
            <wp:extent cx="5760722" cy="4319017"/>
            <wp:effectExtent l="0" t="0" r="0" b="5715"/>
            <wp:docPr id="10124776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77672" name="Picture 10124776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2" cy="431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9B2F" w14:textId="77777777" w:rsidR="00D95FED" w:rsidRDefault="00D95FED" w:rsidP="00D95FED">
      <w:pPr>
        <w:spacing w:line="240" w:lineRule="auto"/>
        <w:rPr>
          <w:sz w:val="36"/>
          <w:szCs w:val="36"/>
          <w:rtl/>
          <w:lang w:bidi="fa-IR"/>
        </w:rPr>
      </w:pPr>
    </w:p>
    <w:p w14:paraId="09AD1BEB" w14:textId="23F0E295" w:rsidR="00D95FED" w:rsidRDefault="00D95FED" w:rsidP="00D95FED">
      <w:pPr>
        <w:spacing w:line="240" w:lineRule="auto"/>
        <w:rPr>
          <w:sz w:val="36"/>
          <w:szCs w:val="36"/>
          <w:rtl/>
          <w:lang w:bidi="fa-IR"/>
        </w:rPr>
      </w:pPr>
      <w:r>
        <w:rPr>
          <w:rFonts w:hint="cs"/>
          <w:noProof/>
          <w:sz w:val="36"/>
          <w:szCs w:val="36"/>
          <w:rtl/>
          <w:lang w:val="fa-IR" w:bidi="fa-IR"/>
        </w:rPr>
        <w:lastRenderedPageBreak/>
        <w:drawing>
          <wp:inline distT="0" distB="0" distL="0" distR="0" wp14:anchorId="6B3137B5" wp14:editId="0274B2FD">
            <wp:extent cx="5760722" cy="4319017"/>
            <wp:effectExtent l="0" t="0" r="0" b="5715"/>
            <wp:docPr id="2417781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78174" name="Picture 2417781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2" cy="431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4F98D" w14:textId="77777777" w:rsidR="004A60DD" w:rsidRDefault="004A60DD" w:rsidP="00D95FED">
      <w:pPr>
        <w:spacing w:line="240" w:lineRule="auto"/>
        <w:rPr>
          <w:sz w:val="36"/>
          <w:szCs w:val="36"/>
          <w:rtl/>
          <w:lang w:bidi="fa-IR"/>
        </w:rPr>
      </w:pPr>
    </w:p>
    <w:p w14:paraId="729D3310" w14:textId="60C5CA99" w:rsidR="004A60DD" w:rsidRPr="00D95FED" w:rsidRDefault="004A60DD" w:rsidP="00D95FED">
      <w:pPr>
        <w:spacing w:line="240" w:lineRule="auto"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اینکه بتوانیم کدینگ حسابها را شاهده کنیم اهمیت دارد. اما شکل نمایش آن قطعی نیست .</w:t>
      </w:r>
    </w:p>
    <w:sectPr w:rsidR="004A60DD" w:rsidRPr="00D95FED" w:rsidSect="00D95FED">
      <w:headerReference w:type="first" r:id="rId10"/>
      <w:pgSz w:w="12240" w:h="15840"/>
      <w:pgMar w:top="1858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A4BD" w14:textId="77777777" w:rsidR="0036151B" w:rsidRDefault="0036151B" w:rsidP="007525EB">
      <w:pPr>
        <w:spacing w:after="0" w:line="240" w:lineRule="auto"/>
      </w:pPr>
      <w:r>
        <w:separator/>
      </w:r>
    </w:p>
  </w:endnote>
  <w:endnote w:type="continuationSeparator" w:id="0">
    <w:p w14:paraId="66E7D0C8" w14:textId="77777777" w:rsidR="0036151B" w:rsidRDefault="0036151B" w:rsidP="0075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9A1F" w14:textId="77777777" w:rsidR="0036151B" w:rsidRDefault="0036151B" w:rsidP="007525EB">
      <w:pPr>
        <w:spacing w:after="0" w:line="240" w:lineRule="auto"/>
      </w:pPr>
      <w:r>
        <w:separator/>
      </w:r>
    </w:p>
  </w:footnote>
  <w:footnote w:type="continuationSeparator" w:id="0">
    <w:p w14:paraId="33366C02" w14:textId="77777777" w:rsidR="0036151B" w:rsidRDefault="0036151B" w:rsidP="0075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48EF" w14:textId="77777777" w:rsidR="008D4FE1" w:rsidRDefault="008D4FE1" w:rsidP="00BB47BD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55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1C91A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9558050">
    <w:abstractNumId w:val="0"/>
  </w:num>
  <w:num w:numId="2" w16cid:durableId="148867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EB"/>
    <w:rsid w:val="00006A42"/>
    <w:rsid w:val="000E2C6E"/>
    <w:rsid w:val="00181CAC"/>
    <w:rsid w:val="001B647D"/>
    <w:rsid w:val="001D2832"/>
    <w:rsid w:val="00224A48"/>
    <w:rsid w:val="002274FE"/>
    <w:rsid w:val="00263597"/>
    <w:rsid w:val="00272263"/>
    <w:rsid w:val="002833FB"/>
    <w:rsid w:val="0036151B"/>
    <w:rsid w:val="003D247F"/>
    <w:rsid w:val="004055A1"/>
    <w:rsid w:val="0040655B"/>
    <w:rsid w:val="004106D8"/>
    <w:rsid w:val="00416BA1"/>
    <w:rsid w:val="004365E4"/>
    <w:rsid w:val="004417A7"/>
    <w:rsid w:val="00494D49"/>
    <w:rsid w:val="004A60DD"/>
    <w:rsid w:val="004E5C57"/>
    <w:rsid w:val="004F1FDD"/>
    <w:rsid w:val="0050215A"/>
    <w:rsid w:val="0053052A"/>
    <w:rsid w:val="00530D1E"/>
    <w:rsid w:val="0057076E"/>
    <w:rsid w:val="005A415B"/>
    <w:rsid w:val="005C5D34"/>
    <w:rsid w:val="006A7E43"/>
    <w:rsid w:val="006C1DA8"/>
    <w:rsid w:val="006D5078"/>
    <w:rsid w:val="007525EB"/>
    <w:rsid w:val="007C6F95"/>
    <w:rsid w:val="007E1344"/>
    <w:rsid w:val="007E1416"/>
    <w:rsid w:val="008B7FF8"/>
    <w:rsid w:val="008D0E1A"/>
    <w:rsid w:val="008D4FE1"/>
    <w:rsid w:val="008F7EF7"/>
    <w:rsid w:val="00995DF1"/>
    <w:rsid w:val="009F4AF1"/>
    <w:rsid w:val="00A06CCB"/>
    <w:rsid w:val="00A702D4"/>
    <w:rsid w:val="00AF2838"/>
    <w:rsid w:val="00BB47BD"/>
    <w:rsid w:val="00C130E4"/>
    <w:rsid w:val="00CA5735"/>
    <w:rsid w:val="00CB471F"/>
    <w:rsid w:val="00D83022"/>
    <w:rsid w:val="00D919F1"/>
    <w:rsid w:val="00D95FED"/>
    <w:rsid w:val="00DA60EB"/>
    <w:rsid w:val="00DC0474"/>
    <w:rsid w:val="00DE4EB6"/>
    <w:rsid w:val="00DF148B"/>
    <w:rsid w:val="00E46805"/>
    <w:rsid w:val="00E609CA"/>
    <w:rsid w:val="00E6643E"/>
    <w:rsid w:val="00F33C15"/>
    <w:rsid w:val="00F412A4"/>
    <w:rsid w:val="00F95544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93D8754"/>
  <w15:chartTrackingRefBased/>
  <w15:docId w15:val="{37805864-9A90-4C24-90F3-C9C266BD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obe Arabic" w:eastAsiaTheme="minorHAnsi" w:hAnsi="Adobe Arabic" w:cs="Adobe Arabic"/>
        <w:sz w:val="32"/>
        <w:szCs w:val="32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5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5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5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5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5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5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5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5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5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5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5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5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5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5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5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5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5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EB"/>
  </w:style>
  <w:style w:type="paragraph" w:styleId="Footer">
    <w:name w:val="footer"/>
    <w:basedOn w:val="Normal"/>
    <w:link w:val="FooterChar"/>
    <w:uiPriority w:val="99"/>
    <w:unhideWhenUsed/>
    <w:rsid w:val="0075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AA6A-AD35-40D8-89A5-5311C66C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Amirparsa Angaji</dc:creator>
  <cp:keywords/>
  <dc:description/>
  <cp:lastModifiedBy>mimi</cp:lastModifiedBy>
  <cp:revision>7</cp:revision>
  <dcterms:created xsi:type="dcterms:W3CDTF">2026-01-26T05:09:00Z</dcterms:created>
  <dcterms:modified xsi:type="dcterms:W3CDTF">2026-01-26T19:34:00Z</dcterms:modified>
</cp:coreProperties>
</file>